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B85DA0">
        <w:rPr>
          <w:color w:val="000000" w:themeColor="text1"/>
          <w:sz w:val="28"/>
          <w:szCs w:val="28"/>
        </w:rPr>
        <w:t>639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427461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B85DA0" w:rsidR="00B85DA0">
        <w:rPr>
          <w:color w:val="000000"/>
          <w:sz w:val="28"/>
          <w:szCs w:val="28"/>
        </w:rPr>
        <w:t>86MS0053-01-2024-004110-84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</w:t>
      </w:r>
      <w:r w:rsidR="00936561">
        <w:rPr>
          <w:color w:val="000000" w:themeColor="text1"/>
          <w:sz w:val="28"/>
          <w:szCs w:val="28"/>
        </w:rPr>
        <w:t xml:space="preserve">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</w:t>
      </w:r>
      <w:r w:rsidRPr="00D51273">
        <w:rPr>
          <w:color w:val="000000"/>
          <w:sz w:val="28"/>
          <w:szCs w:val="28"/>
        </w:rPr>
        <w:t xml:space="preserve">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6E7834">
        <w:rPr>
          <w:color w:val="FF0000"/>
          <w:sz w:val="28"/>
          <w:szCs w:val="28"/>
          <w:lang w:eastAsia="x-none"/>
        </w:rPr>
        <w:t>Леонова Андрея Сергеевича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ED61C4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ED61C4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A70070">
        <w:rPr>
          <w:sz w:val="28"/>
          <w:szCs w:val="28"/>
          <w:lang w:eastAsia="x-none"/>
        </w:rPr>
        <w:t xml:space="preserve">водительское удостоверение </w:t>
      </w:r>
      <w:r w:rsidR="00ED61C4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</w:t>
      </w:r>
      <w:r w:rsidR="00ED61C4">
        <w:rPr>
          <w:sz w:val="28"/>
          <w:szCs w:val="28"/>
          <w:lang w:eastAsia="x-none"/>
        </w:rPr>
        <w:t>*</w:t>
      </w:r>
      <w:r w:rsidR="000A4C27">
        <w:rPr>
          <w:sz w:val="28"/>
          <w:szCs w:val="28"/>
          <w:lang w:eastAsia="x-none"/>
        </w:rPr>
        <w:t>,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Кодекса Российской Федерации об </w:t>
      </w:r>
      <w:r w:rsidRPr="006446C3">
        <w:rPr>
          <w:sz w:val="28"/>
          <w:szCs w:val="28"/>
        </w:rPr>
        <w:t>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03.05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Леонов А.С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</w:t>
      </w:r>
      <w:r w:rsidR="00ED61C4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B85DA0">
        <w:rPr>
          <w:color w:val="000000" w:themeColor="text1"/>
          <w:sz w:val="28"/>
          <w:szCs w:val="28"/>
        </w:rPr>
        <w:t>10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8810</w:t>
      </w:r>
      <w:r w:rsidR="00A70070">
        <w:rPr>
          <w:color w:val="000000" w:themeColor="text1"/>
          <w:sz w:val="28"/>
          <w:szCs w:val="28"/>
        </w:rPr>
        <w:t>0862200031</w:t>
      </w:r>
      <w:r w:rsidR="00B85DA0">
        <w:rPr>
          <w:color w:val="000000" w:themeColor="text1"/>
          <w:sz w:val="28"/>
          <w:szCs w:val="28"/>
        </w:rPr>
        <w:t>54807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22</w:t>
      </w:r>
      <w:r w:rsidR="00936561">
        <w:rPr>
          <w:color w:val="000000" w:themeColor="text1"/>
          <w:sz w:val="28"/>
          <w:szCs w:val="28"/>
        </w:rPr>
        <w:t>.02</w:t>
      </w:r>
      <w:r w:rsidR="00A70070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B85DA0">
        <w:rPr>
          <w:color w:val="000000" w:themeColor="text1"/>
          <w:sz w:val="28"/>
          <w:szCs w:val="28"/>
        </w:rPr>
        <w:t>ей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B85DA0">
        <w:rPr>
          <w:color w:val="000000" w:themeColor="text1"/>
          <w:sz w:val="28"/>
          <w:szCs w:val="28"/>
        </w:rPr>
        <w:t>6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Леонов А.С</w:t>
      </w:r>
      <w:r w:rsidR="00D06D07">
        <w:rPr>
          <w:color w:val="000000" w:themeColor="text1"/>
          <w:sz w:val="28"/>
          <w:szCs w:val="28"/>
        </w:rPr>
        <w:t>.</w:t>
      </w:r>
      <w:r w:rsidRPr="0054119C">
        <w:rPr>
          <w:color w:val="000000" w:themeColor="text1"/>
          <w:sz w:val="28"/>
          <w:szCs w:val="28"/>
        </w:rPr>
        <w:t xml:space="preserve"> </w:t>
      </w:r>
      <w:r w:rsidRPr="0054119C" w:rsidR="002C7843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="001D4531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>Руководствуясь частью 2 статьи 25.1 Кодекса Российской Федерации об административ</w:t>
      </w:r>
      <w:r w:rsidRPr="0054119C">
        <w:rPr>
          <w:color w:val="000000" w:themeColor="text1"/>
          <w:sz w:val="28"/>
          <w:szCs w:val="28"/>
        </w:rPr>
        <w:t xml:space="preserve">ных правонарушениях, </w:t>
      </w:r>
      <w:r w:rsidR="00025909">
        <w:rPr>
          <w:color w:val="000000" w:themeColor="text1"/>
          <w:sz w:val="28"/>
          <w:szCs w:val="28"/>
        </w:rPr>
        <w:t xml:space="preserve">мировой </w:t>
      </w:r>
      <w:r w:rsidRPr="0054119C">
        <w:rPr>
          <w:color w:val="000000" w:themeColor="text1"/>
          <w:sz w:val="28"/>
          <w:szCs w:val="28"/>
        </w:rPr>
        <w:t>судья считает возможным 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6E7834">
        <w:rPr>
          <w:color w:val="000000" w:themeColor="text1"/>
          <w:sz w:val="28"/>
          <w:szCs w:val="28"/>
        </w:rPr>
        <w:t>Леонова А.С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6E7834">
        <w:rPr>
          <w:color w:val="000000" w:themeColor="text1"/>
          <w:sz w:val="28"/>
          <w:szCs w:val="28"/>
        </w:rPr>
        <w:t>22</w:t>
      </w:r>
      <w:r w:rsidR="00936561">
        <w:rPr>
          <w:color w:val="000000" w:themeColor="text1"/>
          <w:sz w:val="28"/>
          <w:szCs w:val="28"/>
        </w:rPr>
        <w:t>.02</w:t>
      </w:r>
      <w:r w:rsidR="00A70070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6E7834">
        <w:rPr>
          <w:color w:val="000000" w:themeColor="text1"/>
          <w:sz w:val="28"/>
          <w:szCs w:val="28"/>
        </w:rPr>
        <w:t>04.03</w:t>
      </w:r>
      <w:r w:rsidR="00A70070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6E7834">
        <w:rPr>
          <w:color w:val="000000" w:themeColor="text1"/>
          <w:sz w:val="28"/>
          <w:szCs w:val="28"/>
        </w:rPr>
        <w:t>Леонов А.С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6E7834">
        <w:rPr>
          <w:color w:val="000000" w:themeColor="text1"/>
          <w:sz w:val="28"/>
          <w:szCs w:val="28"/>
        </w:rPr>
        <w:t>не позднее 02.05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6E7834">
        <w:rPr>
          <w:color w:val="000000" w:themeColor="text1"/>
          <w:sz w:val="28"/>
          <w:szCs w:val="28"/>
        </w:rPr>
        <w:t>Леонова А.С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правонарушени</w:t>
      </w:r>
      <w:r w:rsidRPr="00C20C02">
        <w:rPr>
          <w:color w:val="000000" w:themeColor="text1"/>
          <w:sz w:val="28"/>
          <w:szCs w:val="28"/>
        </w:rPr>
        <w:t xml:space="preserve">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2C7843">
        <w:rPr>
          <w:color w:val="000000"/>
          <w:sz w:val="28"/>
          <w:szCs w:val="28"/>
        </w:rPr>
        <w:t>5</w:t>
      </w:r>
      <w:r w:rsidR="00A70070">
        <w:rPr>
          <w:color w:val="000000"/>
          <w:sz w:val="28"/>
          <w:szCs w:val="28"/>
        </w:rPr>
        <w:t>5</w:t>
      </w:r>
      <w:r w:rsidR="00936561">
        <w:rPr>
          <w:color w:val="000000"/>
          <w:sz w:val="28"/>
          <w:szCs w:val="28"/>
        </w:rPr>
        <w:t>1</w:t>
      </w:r>
      <w:r w:rsidR="00B85DA0">
        <w:rPr>
          <w:color w:val="000000"/>
          <w:sz w:val="28"/>
          <w:szCs w:val="28"/>
        </w:rPr>
        <w:t>567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6E7834">
        <w:rPr>
          <w:color w:val="000000"/>
          <w:sz w:val="28"/>
          <w:szCs w:val="28"/>
        </w:rPr>
        <w:t>05.05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6E7834">
        <w:rPr>
          <w:color w:val="000000" w:themeColor="text1"/>
          <w:sz w:val="28"/>
          <w:szCs w:val="28"/>
        </w:rPr>
        <w:t>Леоновым А.С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Pr="00B85DA0" w:rsidR="00B85DA0">
        <w:rPr>
          <w:color w:val="000000" w:themeColor="text1"/>
          <w:sz w:val="28"/>
          <w:szCs w:val="28"/>
        </w:rPr>
        <w:t>18810086220003154807 от 22.02.2024</w:t>
      </w:r>
      <w:r w:rsidRPr="002C4A21">
        <w:rPr>
          <w:sz w:val="28"/>
          <w:szCs w:val="28"/>
        </w:rPr>
        <w:t xml:space="preserve">, в котором </w:t>
      </w:r>
      <w:r w:rsidR="006E7834">
        <w:rPr>
          <w:color w:val="000000" w:themeColor="text1"/>
          <w:sz w:val="28"/>
          <w:szCs w:val="28"/>
        </w:rPr>
        <w:t>Леонов А.С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6E7834">
        <w:rPr>
          <w:color w:val="000000" w:themeColor="text1"/>
          <w:sz w:val="28"/>
          <w:szCs w:val="28"/>
        </w:rPr>
        <w:t>Леонову А.С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A70070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 w:rsidR="002C7843">
        <w:rPr>
          <w:color w:val="000000" w:themeColor="text1"/>
          <w:sz w:val="28"/>
          <w:szCs w:val="28"/>
        </w:rPr>
        <w:t xml:space="preserve"> </w:t>
      </w:r>
      <w:r w:rsidR="006E7834">
        <w:rPr>
          <w:color w:val="000000" w:themeColor="text1"/>
          <w:sz w:val="28"/>
          <w:szCs w:val="28"/>
        </w:rPr>
        <w:t>Леонов А.С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Pr="00B85DA0" w:rsidR="00B85DA0">
        <w:rPr>
          <w:color w:val="000000" w:themeColor="text1"/>
          <w:sz w:val="28"/>
          <w:szCs w:val="28"/>
        </w:rPr>
        <w:t>18810086220003154807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6E7834">
        <w:rPr>
          <w:color w:val="000000" w:themeColor="text1"/>
          <w:sz w:val="28"/>
          <w:szCs w:val="28"/>
        </w:rPr>
        <w:t>Леонова А.С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</w:t>
      </w:r>
      <w:r w:rsidRPr="00C20C02">
        <w:rPr>
          <w:color w:val="000000" w:themeColor="text1"/>
          <w:sz w:val="28"/>
          <w:szCs w:val="28"/>
        </w:rPr>
        <w:t>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частью 1 ст</w:t>
      </w:r>
      <w:r w:rsidRPr="00DA35B3">
        <w:rPr>
          <w:color w:val="000000" w:themeColor="text1"/>
          <w:sz w:val="28"/>
          <w:szCs w:val="28"/>
        </w:rPr>
        <w:t xml:space="preserve">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</w:t>
      </w:r>
      <w:r w:rsidRPr="00DA35B3">
        <w:rPr>
          <w:color w:val="000000" w:themeColor="text1"/>
          <w:sz w:val="28"/>
          <w:szCs w:val="28"/>
        </w:rPr>
        <w:t>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6E7834">
        <w:rPr>
          <w:color w:val="000000" w:themeColor="text1"/>
          <w:sz w:val="28"/>
          <w:szCs w:val="28"/>
        </w:rPr>
        <w:t>Леонову А.С</w:t>
      </w:r>
      <w:r w:rsidR="003118D2">
        <w:rPr>
          <w:color w:val="000000" w:themeColor="text1"/>
          <w:sz w:val="28"/>
          <w:szCs w:val="28"/>
        </w:rPr>
        <w:t>.</w:t>
      </w:r>
      <w:r w:rsidRPr="00C20C02"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</w:t>
      </w:r>
      <w:r w:rsidRPr="00C20C02">
        <w:rPr>
          <w:color w:val="000000" w:themeColor="text1"/>
          <w:sz w:val="28"/>
          <w:szCs w:val="28"/>
        </w:rPr>
        <w:t>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Леонова Андрея Сергеевича</w:t>
      </w:r>
      <w:r w:rsidRPr="00C20C02">
        <w:rPr>
          <w:color w:val="000000" w:themeColor="text1"/>
          <w:sz w:val="28"/>
          <w:szCs w:val="28"/>
        </w:rPr>
        <w:t xml:space="preserve"> признать виновным в совершении правонарушения, предусмотренного частью 1 статьи 20.25 Кодекса </w:t>
      </w:r>
      <w:r w:rsidRPr="00C20C02">
        <w:rPr>
          <w:color w:val="000000" w:themeColor="text1"/>
          <w:sz w:val="28"/>
          <w:szCs w:val="28"/>
        </w:rPr>
        <w:t xml:space="preserve">Российской Федерации об административных правонарушениях и назначить ему наказание в виде административного штрафа в размере </w:t>
      </w:r>
      <w:r w:rsidR="00B85DA0">
        <w:rPr>
          <w:color w:val="000000" w:themeColor="text1"/>
          <w:sz w:val="28"/>
          <w:szCs w:val="28"/>
        </w:rPr>
        <w:t>2 0</w:t>
      </w:r>
      <w:r w:rsidRPr="00C20C02">
        <w:rPr>
          <w:color w:val="000000" w:themeColor="text1"/>
          <w:sz w:val="28"/>
          <w:szCs w:val="28"/>
        </w:rPr>
        <w:t>00 (</w:t>
      </w:r>
      <w:r w:rsidR="00B85DA0">
        <w:rPr>
          <w:color w:val="000000" w:themeColor="text1"/>
          <w:sz w:val="28"/>
          <w:szCs w:val="28"/>
        </w:rPr>
        <w:t>две тысячи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подлежит перечислению на следующие реквизиты: получатель: УФК по Ханты-Мансийскому автономному ок</w:t>
      </w:r>
      <w:r w:rsidRPr="00E25EB7">
        <w:rPr>
          <w:color w:val="000000" w:themeColor="text1"/>
          <w:sz w:val="28"/>
          <w:szCs w:val="28"/>
        </w:rPr>
        <w:t>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счета) 03100643000000018700 Банковский счет, входящий в состав единого казначейского счета (ЕКС)</w:t>
      </w:r>
      <w:r w:rsidRPr="00E25EB7">
        <w:rPr>
          <w:color w:val="000000" w:themeColor="text1"/>
          <w:sz w:val="28"/>
          <w:szCs w:val="28"/>
        </w:rPr>
        <w:t>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B85DA0" w:rsidR="00B85DA0">
        <w:rPr>
          <w:color w:val="000000" w:themeColor="text1"/>
          <w:sz w:val="28"/>
          <w:szCs w:val="28"/>
        </w:rPr>
        <w:t>0412365400535006392420103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>штраф должен быть уплачен в полном размере лицом, привлеченным к административной ответственности, не позднее шест</w:t>
      </w:r>
      <w:r w:rsidRPr="00DB180D">
        <w:rPr>
          <w:sz w:val="28"/>
          <w:szCs w:val="28"/>
        </w:rPr>
        <w:t xml:space="preserve">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</w:t>
      </w:r>
      <w:r>
        <w:rPr>
          <w:color w:val="000000"/>
          <w:sz w:val="28"/>
          <w:szCs w:val="28"/>
        </w:rPr>
        <w:t>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г.Нягани), свидетельствующего об упл</w:t>
      </w:r>
      <w:r w:rsidRPr="00C20C02">
        <w:rPr>
          <w:color w:val="000000" w:themeColor="text1"/>
          <w:sz w:val="28"/>
          <w:szCs w:val="28"/>
        </w:rPr>
        <w:t>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</w:t>
      </w:r>
      <w:r w:rsidRPr="00C20C02">
        <w:rPr>
          <w:color w:val="000000" w:themeColor="text1"/>
          <w:sz w:val="28"/>
          <w:szCs w:val="28"/>
        </w:rPr>
        <w:t xml:space="preserve">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</w:t>
      </w:r>
      <w:r w:rsidRPr="00C20C02">
        <w:rPr>
          <w:color w:val="000000" w:themeColor="text1"/>
          <w:sz w:val="28"/>
          <w:szCs w:val="28"/>
        </w:rPr>
        <w:t>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</w:t>
      </w:r>
      <w:r w:rsidRPr="00C20C02">
        <w:rPr>
          <w:color w:val="000000" w:themeColor="text1"/>
          <w:sz w:val="28"/>
          <w:szCs w:val="28"/>
        </w:rPr>
        <w:t>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82ACB">
      <w:headerReference w:type="default" r:id="rId6"/>
      <w:pgSz w:w="11906" w:h="16838" w:code="9"/>
      <w:pgMar w:top="567" w:right="851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ED61C4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25909"/>
    <w:rsid w:val="00064C83"/>
    <w:rsid w:val="000A4C27"/>
    <w:rsid w:val="000A6429"/>
    <w:rsid w:val="000B79A5"/>
    <w:rsid w:val="000D7A46"/>
    <w:rsid w:val="000E7791"/>
    <w:rsid w:val="00126B22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18D2"/>
    <w:rsid w:val="00312189"/>
    <w:rsid w:val="00382ACB"/>
    <w:rsid w:val="003956AC"/>
    <w:rsid w:val="003D2851"/>
    <w:rsid w:val="00404871"/>
    <w:rsid w:val="00414757"/>
    <w:rsid w:val="00421E10"/>
    <w:rsid w:val="00427461"/>
    <w:rsid w:val="00446273"/>
    <w:rsid w:val="004774CA"/>
    <w:rsid w:val="0054119C"/>
    <w:rsid w:val="005568F3"/>
    <w:rsid w:val="00557B5D"/>
    <w:rsid w:val="00587CDB"/>
    <w:rsid w:val="00633D98"/>
    <w:rsid w:val="006446C3"/>
    <w:rsid w:val="0064607D"/>
    <w:rsid w:val="006E7834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D3E52"/>
    <w:rsid w:val="008F0FEF"/>
    <w:rsid w:val="00916629"/>
    <w:rsid w:val="00936561"/>
    <w:rsid w:val="0094507C"/>
    <w:rsid w:val="00982640"/>
    <w:rsid w:val="009A24AF"/>
    <w:rsid w:val="009A64A6"/>
    <w:rsid w:val="009E0124"/>
    <w:rsid w:val="009F4C28"/>
    <w:rsid w:val="00A206F5"/>
    <w:rsid w:val="00A2103A"/>
    <w:rsid w:val="00A30641"/>
    <w:rsid w:val="00A70070"/>
    <w:rsid w:val="00A7309C"/>
    <w:rsid w:val="00A825BA"/>
    <w:rsid w:val="00AE1E1D"/>
    <w:rsid w:val="00B85DA0"/>
    <w:rsid w:val="00BF30CA"/>
    <w:rsid w:val="00C10442"/>
    <w:rsid w:val="00C13F05"/>
    <w:rsid w:val="00C20C02"/>
    <w:rsid w:val="00C32BE3"/>
    <w:rsid w:val="00C535F6"/>
    <w:rsid w:val="00C8540F"/>
    <w:rsid w:val="00CA763C"/>
    <w:rsid w:val="00CB6EFF"/>
    <w:rsid w:val="00CD28A9"/>
    <w:rsid w:val="00D06D07"/>
    <w:rsid w:val="00D51273"/>
    <w:rsid w:val="00D519FB"/>
    <w:rsid w:val="00D73423"/>
    <w:rsid w:val="00DA35B3"/>
    <w:rsid w:val="00DB180D"/>
    <w:rsid w:val="00E057EC"/>
    <w:rsid w:val="00E25EB7"/>
    <w:rsid w:val="00E50783"/>
    <w:rsid w:val="00E87FEC"/>
    <w:rsid w:val="00E9087D"/>
    <w:rsid w:val="00EA297B"/>
    <w:rsid w:val="00ED61C4"/>
    <w:rsid w:val="00EE7B20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